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0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u w:val="single"/>
          <w:shd w:fill="auto" w:val="clear"/>
        </w:rPr>
        <w:t xml:space="preserve">Изначально Вышестоящий Дом Изначально Вышестоящего Отца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70C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4"/>
          <w:u w:val="single"/>
          <w:shd w:fill="auto" w:val="clear"/>
        </w:rPr>
        <w:t xml:space="preserve">Расписание Синтеза Изначально Вышестоящего Отца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0"/>
          <w:u w:val="single"/>
          <w:shd w:fill="auto" w:val="clear"/>
        </w:rPr>
        <w:t xml:space="preserve">Утверждаю. КХ 29.10.2025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4472C4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4472C4"/>
          <w:spacing w:val="0"/>
          <w:position w:val="0"/>
          <w:sz w:val="20"/>
          <w:u w:val="single"/>
          <w:shd w:fill="auto" w:val="clear"/>
        </w:rPr>
        <w:t xml:space="preserve">Владыка Синтеза Изначально Вышестоящего Отца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4472C4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472C4"/>
          <w:spacing w:val="0"/>
          <w:position w:val="0"/>
          <w:sz w:val="20"/>
          <w:u w:val="single"/>
          <w:shd w:fill="auto" w:val="clear"/>
        </w:rPr>
        <w:t xml:space="preserve">Гертнер Наталья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u w:val="single"/>
          <w:shd w:fill="auto" w:val="clear"/>
        </w:rPr>
        <w:t xml:space="preserve">Двенадцатый метагалактический/четвертый Сатья-юги 2025-2026 год.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Кратко:</w:t>
      </w:r>
    </w:p>
    <w:p>
      <w:pPr>
        <w:spacing w:before="0" w:after="0" w:line="240"/>
        <w:ind w:right="0" w:left="2694" w:hanging="2694"/>
        <w:jc w:val="both"/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Первые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выходные месяца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ИВДИВО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Оснабрюк-Германия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38-48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Синтез ИВО</w:t>
      </w:r>
    </w:p>
    <w:p>
      <w:pPr>
        <w:spacing w:before="0" w:after="0" w:line="240"/>
        <w:ind w:right="0" w:left="2694" w:hanging="2694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Вторые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выходные месяца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ИВДИВО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Кипр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29-32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Синтез ИВО</w:t>
      </w:r>
    </w:p>
    <w:p>
      <w:pPr>
        <w:spacing w:before="0" w:after="0" w:line="240"/>
        <w:ind w:right="0" w:left="2694" w:hanging="269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Третьи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выходные месяца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ИВДИВО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Фрайбург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35-48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Синтез ИВО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7030A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Подробно: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Первые выходные месяца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ИВДИВО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Оснабрюк-Германия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,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38-48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Синтез ИВО,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по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6 часов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ежедневно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Суббота с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10.00 до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16.00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Воскресенье с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09.00 до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15.00</w:t>
      </w:r>
    </w:p>
    <w:p>
      <w:pPr>
        <w:spacing w:before="0" w:after="0" w:line="240"/>
        <w:ind w:right="0" w:left="851" w:hanging="851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6-7.09.2025 38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4-5.10.2025 39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  <w:t xml:space="preserve">2025 год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1-2.11.2025 40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6-7.12.2025 41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 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3-4.01.2026 42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7-8.02.2026 43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7-8.03.2026 44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4-5.04.2026 45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  <w:tab/>
        <w:tab/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  <w:t xml:space="preserve">2026 год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2-3.05.2026 46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6-7.06.2026 47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4-5.07.2026 48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2694" w:hanging="269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Вторые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  <w:t xml:space="preserve"> выходные месяца </w:t>
      </w:r>
    </w:p>
    <w:p>
      <w:pPr>
        <w:spacing w:before="0" w:after="0" w:line="240"/>
        <w:ind w:right="0" w:left="2694" w:hanging="2694"/>
        <w:jc w:val="both"/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ИВДИВО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Кипр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29-32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Синтез ИВО 29-32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Синтез ИВО,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по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6 часов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ежедневно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Суббота с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9.00 до 15.00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Воскресенье с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9.00 до 15:00</w:t>
      </w:r>
    </w:p>
    <w:p>
      <w:pPr>
        <w:spacing w:before="0" w:after="0" w:line="240"/>
        <w:ind w:right="0" w:left="2694" w:hanging="2694"/>
        <w:jc w:val="both"/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694" w:hanging="2694"/>
        <w:jc w:val="both"/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8-9.11.2025 29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13-14.10.2025 30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  <w:t xml:space="preserve">2025 год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10-11.01.2026 31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14-15.02.2026 32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  <w:tab/>
        <w:tab/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  <w:t xml:space="preserve">2026 год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2694" w:hanging="2694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Третьи выходные месяца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ИВДИВО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Фрайбург,</w:t>
      </w: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2"/>
          <w:u w:val="single"/>
          <w:shd w:fill="auto" w:val="clear"/>
        </w:rPr>
        <w:t xml:space="preserve"> 35-48 Синтез ИВО,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по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6 часов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ежедневно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Суббота с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13.00 до 19.00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Воскресенье с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8:30 до 14:30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20-21.09.2025 35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18-19.10.2025 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  <w:tab/>
        <w:tab/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  <w:t xml:space="preserve">2025 год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15-16.11.2025 37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20-21.12.2025 38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 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24-25.01.2026 39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21-22.02.2026 40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21-22.03.2026 41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18-19.04.2026 42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16-17.05.2026 43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20-21.06.2026 44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  <w:tab/>
        <w:tab/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u w:val="single"/>
          <w:shd w:fill="auto" w:val="clear"/>
        </w:rPr>
        <w:t xml:space="preserve">2026 год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18-19.07.2026 45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19-20.09.2026 46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17-18.10.2026 47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21-22.11.2026 48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Синтез Изначально Вышестоящего Отца </w:t>
      </w: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